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FA" w:rsidRPr="00A915FA" w:rsidRDefault="00A915FA" w:rsidP="00A915FA">
      <w:pPr>
        <w:shd w:val="clear" w:color="auto" w:fill="FFFFFF"/>
        <w:spacing w:after="0" w:line="465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  <w:r w:rsidRPr="00A915F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Zakoni i pravilnici na državnoj razini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0" w:name="s3-1074"/>
      <w:bookmarkEnd w:id="0"/>
      <w:r w:rsidRPr="00A915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37857402" wp14:editId="15C048EC">
            <wp:extent cx="2381250" cy="2228850"/>
            <wp:effectExtent l="0" t="0" r="0" b="0"/>
            <wp:docPr id="1" name="Picture 1" descr="http://os-ibmazuranic-rokovci-andrijasevci.skole.hr/upload/os-ibmazuranic-rokovci-andrijasevci/images/static3/1074/Image/ZAKO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ibmazuranic-rokovci-andrijasevci.skole.hr/upload/os-ibmazuranic-rokovci-andrijasevci/images/static3/1074/Image/ZAKON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Zakon o odgoju i obrazovanju u osnovnoj i srednjoj školi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https://www.zakon.hr/z/317/Zakon-o-odgoju-i-obrazovanju-u-osnovnoj-i-srednjoj-%C5%A1koli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Zakon o udžbenicima za osnovnu i srednju školu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https://www.azoo.hr/images/stories/dokumenti/propisi/Zakoni_11.pdf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Pravilnik o izvođenju izleta, ekskurzija i drugih odgojno- obrazovnih aktivnosti izvan škole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7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https://www.azoo.hr/images/razno/Pravilnik_o_izvodenju_izleta_ekskurzija.pdf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8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https://www.azoo.hr/images/AZOO/Ravnatelji/Pravilnik_o_izmjenama_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9" w:history="1">
        <w:proofErr w:type="spellStart"/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i_dopunama_</w:t>
        </w:r>
      </w:hyperlink>
      <w:hyperlink r:id="rId10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Pravilnika_o_izvodenju_izleta_ekskurzija_i_drugih</w:t>
        </w:r>
        <w:proofErr w:type="spellEnd"/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1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odgojno-obrazovnih_aktivnosti_</w:t>
        </w:r>
      </w:hyperlink>
      <w:hyperlink r:id="rId12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izvan_skole_NN_81-15.pdf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Pravilnik o kriterijima za izricanje pedagoških mjera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3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https://www.azoo.hr/images/razno/Pravilnik_o_kriterijima_za_izricanje_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4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pedagoskih_mjera_NN_br_94_2015.pdf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5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https://www.azoo.hr/images/stories/Pravilnik_o_izmjeni_Pravilnika_o_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6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kriterijima_za_izricanje_pedagoskih_mjera.pdf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Pravilnik o načinima, postupcima i elementima vrednovanja učenika u osnovnoj i srednjoj školi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7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https://www.azoo.hr/images/AZOO/Ravnatelji/Pravilnik_o_nacinima_postupcima_i_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8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elementima_vrednovanja_ucenika_u_osnovnoj_i_srednjoj_skoli_Narodne_novine_broj_112-10.pdf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9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https://www.azoo.hr/userfiles/dokumenti/Pravilnik_o_izmjenama_i_dopuni_Pravilnika.pdf</w:t>
        </w:r>
      </w:hyperlink>
      <w:r w:rsidRPr="00A915FA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Pravilnik o načinu postupanja odgojno- obrazovnih radnika školskih ustanova u poduzimanju mjera zaštite prava učenika te prijave svakog kršenja tih prava nadležnim tijelima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20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https://www.azoo.hr/images/AZOO/Ravnatelji/Pravilnik_o_nacinu_postupanja_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21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odgojno-obrazovnih_radnika_skolskih_ustanova_u_poduzimanju_mjera_zastite_prava_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22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ucenika_te_prijave_svakog_krsenja_tih_prava_nadleznim_tijelima_Narodne_novine.pdf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Pravilnik o postupku utvrđivanja psihofizičkog stanja djeteta, učenika te sastavu stručnih povjerenstava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23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https://www.azoo.hr/images/AZOO/Ravnatelji/Pravilnik_o_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24" w:history="1">
        <w:proofErr w:type="spellStart"/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postupku_utvrdivanja_</w:t>
        </w:r>
      </w:hyperlink>
      <w:hyperlink r:id="rId25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psihofizickog_stanja_djeteta_ucenika</w:t>
        </w:r>
        <w:proofErr w:type="spellEnd"/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26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te_sastavu_strucnih_povjerenstava_Narodne_novinebroj_67-14.pdf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Pravilnik o evidenciji radnog vremena za radnike školskih ustanova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27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https://www.azoo.hr/images/AZOO/Ravnatelji/Pravilnik_o_evidenciji_radnog_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28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vremena_</w:t>
        </w:r>
      </w:hyperlink>
      <w:hyperlink r:id="rId29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za_radnike_skolskih_ustanova_Narodne_novine_broj_144-11.pdf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Pravilnik o broju učenika u redovitom i kombiniranom razrednom odjelu i odgojno- obrazovnoj skupini u OŠ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30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https://www.azoo.hr/images/AZOO/Ravnatelji/Pravilnik_o_broju_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31" w:history="1">
        <w:proofErr w:type="spellStart"/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ucenika_u_</w:t>
        </w:r>
      </w:hyperlink>
      <w:hyperlink r:id="rId32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redovitom_</w:t>
        </w:r>
      </w:hyperlink>
      <w:hyperlink r:id="rId33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i_kombiniranom_razrednom_odjelu_i</w:t>
        </w:r>
        <w:proofErr w:type="spellEnd"/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34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odgojno-obrazovnoj_</w:t>
        </w:r>
      </w:hyperlink>
      <w:hyperlink r:id="rId35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skupini_u_osnovnoj_skoli_NN_124-09.pdf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36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https://www.azoo.hr/images/AZOO/Ravnatelji/Pravilnik_o_</w:t>
        </w:r>
      </w:hyperlink>
      <w:hyperlink r:id="rId37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izmjenama_i_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38" w:history="1">
        <w:proofErr w:type="spellStart"/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dopunama_</w:t>
        </w:r>
      </w:hyperlink>
      <w:hyperlink r:id="rId39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Pravilnika_o_broju_ucenika_u_</w:t>
        </w:r>
      </w:hyperlink>
      <w:hyperlink r:id="rId40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redovitom_i_kombiniranom</w:t>
        </w:r>
        <w:proofErr w:type="spellEnd"/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41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razrednom_odjelu_i_</w:t>
        </w:r>
      </w:hyperlink>
      <w:hyperlink r:id="rId42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odgojno-obrazovnoj_skupini_u_osnovnoj_skoli_NN_73-10.pdf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Pravilnik o pedagoškoj dokumentaciji i evidenciji te javnim ispravama u školskim ustanovama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43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https://www.azoo.hr/images/Pravilnik_o_pedagoskoj_dokumentaciji_i_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44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evidenciji_</w:t>
        </w:r>
      </w:hyperlink>
      <w:hyperlink r:id="rId45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te_javnim_ispravama_u_skolskim_ustanovama.pdf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46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https://www.azoo.hr/userfiles/materijali_prezentacije/Pravilnik_o_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47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izmjenama_i_</w:t>
        </w:r>
      </w:hyperlink>
      <w:hyperlink r:id="rId48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dopunama_Pravilnika_o_pedagoskoj_dokumentaciji.pdf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49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https://www.azoo.hr/userfiles/dokumenti/Pravilnik_o_izmjenama_i_dopunama_Pravilnika_.pdf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Pravilnik o stručnoj spremi i pedagoško- psihološkom obrazovanju učitelja i stručnih suradnika u osnovnom školstvu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0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https://www.azoo.hr/images/AZOO/Ravnatelji/Pravilnik_o_strucnoj_spremi_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1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i_pedagosko-psiholoskom_obrazovanju_ucitelja_i_strucnih_suradnika_u_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2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osnovnom_skolstvu_Narodne_novine_broj_47-96.pdf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3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https://www.azoo.hr/images/AZOO/Ravnatelji/Pravilnik_o_dopuni_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4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Pravilnika_o_strucnoj_spremi_i_pedagosko-psiholoskom_obrazovanju_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5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ucitelja_i_strucnih_suradnika_u_osnovnom_skolstvu_NN_56-01.pdf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Pravilnik o polaganju stručnog ispita učitelja i stručnih suradnika u osnovnom školstvu i nastavnika u srednjem školstvu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6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https://www.azoo.hr/images/AZOO/Ravnatelji/Pravilnik_o_polaganju_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7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strucnog_ispita_ucitelja_i_strucih_suradnika_u_osnovnom_skolstvu_i_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8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nastavnika_u_srednjem_skolstvu_Narodne_novine_broj_88-03.pdf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9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https://www.azoo.hr/images/AZOO/Ravnatelji/Pravilnik_o_izmjenama_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0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Pravilnika_o_polaganju_strucnog_ispita_ucitelja_i_strucnih_suradnika_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1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u_osnovnomskolstvu_i_nastavnika_u_srednjem_skolstvu_NN_148-99.pdf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Pravilnik o napredovanju učitelja, nastavnika, stručnih suradnika i ravnatelja u osnovnim i srednjim školama i učeničkim domovima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2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https://www.azoo.hr/userfiles/dokumenti/Pravilnik_o_napredovanju.pdf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hr-HR"/>
        </w:rPr>
        <w:lastRenderedPageBreak/>
        <w:t>Pravilnik o nagrađivanju učitelja, nastavnika, stručnih suradnika i ravnatelja u osnovnim i srednjim školama i učeničkim domovima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3" w:history="1">
        <w:r w:rsidRPr="00A915FA">
          <w:rPr>
            <w:rFonts w:ascii="Verdana" w:eastAsia="Times New Roman" w:hAnsi="Verdana" w:cs="Times New Roman"/>
            <w:color w:val="157FFF"/>
            <w:sz w:val="18"/>
            <w:szCs w:val="18"/>
            <w:u w:val="single"/>
            <w:lang w:eastAsia="hr-HR"/>
          </w:rPr>
          <w:t>https://www.azoo.hr/userfiles/dokumenti/Pravilnik_o_nagradivanju.pdf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Pravilnik o pomoćnicima u nastavi i stručnim komunikacijskim posrednicima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4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https://www.azoo.hr/userfiles/materijali_prezentacije/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5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Pravilnik_o_pomocnicima_u_nastavi.pdf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Pravilnik o osnovnoškolskom i srednjoškolskom odgoju i obrazovanju učenika s teškoćama u razvoju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6" w:history="1">
        <w:r w:rsidRPr="00A915FA">
          <w:rPr>
            <w:rFonts w:ascii="Verdana" w:eastAsia="Times New Roman" w:hAnsi="Verdana" w:cs="Times New Roman"/>
            <w:b/>
            <w:bCs/>
            <w:color w:val="157FFF"/>
            <w:sz w:val="18"/>
            <w:szCs w:val="18"/>
            <w:u w:val="single"/>
            <w:lang w:eastAsia="hr-HR"/>
          </w:rPr>
          <w:t>http://www.propisi.hr/print.php?id=7237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hr-HR"/>
        </w:rPr>
        <w:t>Pravilnik o osnovnoškolskom odgoju i obrazovanju darovitih učenika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7" w:history="1">
        <w:r w:rsidRPr="00A915F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https://www.azoo.hr/images/stories/dokumenti/propisi/Pravilnici_15.pdf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Kurikulumi</w:t>
      </w:r>
      <w:proofErr w:type="spellEnd"/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nastavnih predmeta i </w:t>
      </w:r>
      <w:proofErr w:type="spellStart"/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međupredmetnih</w:t>
      </w:r>
      <w:proofErr w:type="spellEnd"/>
      <w:r w:rsidRPr="00A915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tema</w:t>
      </w:r>
      <w:r w:rsidRPr="00A915F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8" w:history="1">
        <w:r w:rsidRPr="00A915F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https://skolazazivot.hr/kurikulumi-2/</w:t>
        </w:r>
      </w:hyperlink>
    </w:p>
    <w:p w:rsidR="00A915FA" w:rsidRPr="00A915FA" w:rsidRDefault="00A915FA" w:rsidP="00A915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915F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8A7092" w:rsidRDefault="008A7092">
      <w:bookmarkStart w:id="1" w:name="_GoBack"/>
      <w:bookmarkEnd w:id="1"/>
    </w:p>
    <w:sectPr w:rsidR="008A7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FA"/>
    <w:rsid w:val="008A7092"/>
    <w:rsid w:val="00A9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38D8-2A62-40E2-9389-CF2D3ACC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9ECCC"/>
          </w:divBdr>
        </w:div>
        <w:div w:id="2051453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9ECCC"/>
            <w:bottom w:val="none" w:sz="0" w:space="0" w:color="auto"/>
            <w:right w:val="single" w:sz="6" w:space="0" w:color="F9ECCC"/>
          </w:divBdr>
          <w:divsChild>
            <w:div w:id="13817122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zoo.hr/images/razno/Pravilnik_o_kriterijima_za_izricanje_pedagoskih_mjera_NN_br_94_2015.pdf" TargetMode="External"/><Relationship Id="rId18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26" Type="http://schemas.openxmlformats.org/officeDocument/2006/relationships/hyperlink" Target="https://www.azoo.hr/images/AZOO/Ravnatelji/Pravilnik_o_postupku_utvrdivanja_psihofizickog_stanja_djeteta_ucenika_te_sastavu_strucnih_povjerenstava_Narodne_novinebroj_67-14.pdf" TargetMode="External"/><Relationship Id="rId39" Type="http://schemas.openxmlformats.org/officeDocument/2006/relationships/hyperlink" Target="https://www.azoo.hr/images/AZOO/Ravnatelji/Pravilnik_o_izmjenama_i_dopunama_Pravilnika_o_broju_ucenika_u_redovitom_i_kombiniranom_razrednom_odjelu_i_odgojno-obrazovnoj_skupini_u_osnovnoj_skoli_NN_73-10.pdf" TargetMode="External"/><Relationship Id="rId21" Type="http://schemas.openxmlformats.org/officeDocument/2006/relationships/hyperlink" Target="https://www.azoo.hr/images/AZOO/Ravnatelji/Pravilnik_o_nacinu_postupanja_odgojno-obrazovnih_radnika_skolskih_ustanova_u_poduzimanju_mjera_zastite_prava_ucenika_te_prijave_svakog_krsenja_tih_prava_nadleznim_tijelima_Narodne_novine.pdf" TargetMode="External"/><Relationship Id="rId34" Type="http://schemas.openxmlformats.org/officeDocument/2006/relationships/hyperlink" Target="https://www.azoo.hr/images/AZOO/Ravnatelji/Pravilnik_o_broju_ucenika_u_redovitom_i_kombiniranom_razrednom_odjelu_i_odgojno-obrazovnoj_skupini_u_osnovnoj_skoli_NN_124-09.pdf" TargetMode="External"/><Relationship Id="rId42" Type="http://schemas.openxmlformats.org/officeDocument/2006/relationships/hyperlink" Target="https://www.azoo.hr/images/AZOO/Ravnatelji/Pravilnik_o_izmjenama_i_dopunama_Pravilnika_o_broju_ucenika_u_redovitom_i_kombiniranom_razrednom_odjelu_i_odgojno-obrazovnoj_skupini_u_osnovnoj_skoli_NN_73-10.pdf" TargetMode="External"/><Relationship Id="rId47" Type="http://schemas.openxmlformats.org/officeDocument/2006/relationships/hyperlink" Target="https://www.azoo.hr/userfiles/materijali_prezentacije/Pravilnik_o_izmjenama_i_dopunama_Pravilnika_o_pedagoskoj_dokumentaciji.pdf" TargetMode="External"/><Relationship Id="rId50" Type="http://schemas.openxmlformats.org/officeDocument/2006/relationships/hyperlink" Target="https://www.azoo.hr/images/AZOO/Ravnatelji/Pravilnik_o_strucnoj_spremi_i_pedagosko-psiholoskom_obrazovanju_ucitelja_i_strucnih_suradnika_u_osnovnom_skolstvu_Narodne_novine_broj_47-96.pdf" TargetMode="External"/><Relationship Id="rId55" Type="http://schemas.openxmlformats.org/officeDocument/2006/relationships/hyperlink" Target="https://www.azoo.hr/images/AZOO/Ravnatelji/Pravilnik_o_dopuni_Pravilnika_o_strucnoj_spremi_i_pedagosko-psiholoskom_obrazovanju_ucitelja_i_strucnih_suradnika_u_osnovnom_skolstvu_NN_56-01.pdf" TargetMode="External"/><Relationship Id="rId63" Type="http://schemas.openxmlformats.org/officeDocument/2006/relationships/hyperlink" Target="https://www.azoo.hr/userfiles/dokumenti/Pravilnik_o_nagradivanju.pdf" TargetMode="External"/><Relationship Id="rId68" Type="http://schemas.openxmlformats.org/officeDocument/2006/relationships/hyperlink" Target="https://skolazazivot.hr/kurikulumi-2/" TargetMode="External"/><Relationship Id="rId7" Type="http://schemas.openxmlformats.org/officeDocument/2006/relationships/hyperlink" Target="https://www.azoo.hr/images/razno/Pravilnik_o_izvodenju_izleta_ekskurzij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zoo.hr/images/stories/Pravilnik_o_izmjeni_Pravilnika_o_kriterijima_za_izricanje_pedagoskih_mjera.pdf" TargetMode="External"/><Relationship Id="rId29" Type="http://schemas.openxmlformats.org/officeDocument/2006/relationships/hyperlink" Target="https://www.azoo.hr/images/AZOO/Ravnatelji/Pravilnik_o_evidenciji_radnog_vremena_za_radnike_skolskih_ustanova_Narodne_novine_broj_144-1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zoo.hr/images/stories/dokumenti/propisi/Zakoni_11.pdf" TargetMode="External"/><Relationship Id="rId11" Type="http://schemas.openxmlformats.org/officeDocument/2006/relationships/hyperlink" Target="https://www.azoo.hr/images/AZOO/Ravnatelji/Pravilnik_o_izmjenama_i_dopunama_Pravilnika_o_izvodenju_izleta_ekskurzija_i_drugih_odgojno-obrazovnih_aktivnosti_izvan_skole_NN_81-15.pdf" TargetMode="External"/><Relationship Id="rId24" Type="http://schemas.openxmlformats.org/officeDocument/2006/relationships/hyperlink" Target="https://www.azoo.hr/images/AZOO/Ravnatelji/Pravilnik_o_postupku_utvrdivanja_psihofizickog_stanja_djeteta_ucenika_te_sastavu_strucnih_povjerenstava_Narodne_novinebroj_67-14.pdf" TargetMode="External"/><Relationship Id="rId32" Type="http://schemas.openxmlformats.org/officeDocument/2006/relationships/hyperlink" Target="https://www.azoo.hr/images/AZOO/Ravnatelji/Pravilnik_o_broju_ucenika_u_redovitom_i_kombiniranom_razrednom_odjelu_i_odgojno-obrazovnoj_skupini_u_osnovnoj_skoli_NN_124-09.pdf" TargetMode="External"/><Relationship Id="rId37" Type="http://schemas.openxmlformats.org/officeDocument/2006/relationships/hyperlink" Target="https://www.azoo.hr/images/AZOO/Ravnatelji/Pravilnik_o_izmjenama_i_dopunama_Pravilnika_o_broju_ucenika_u_redovitom_i_kombiniranom_razrednom_odjelu_i_odgojno-obrazovnoj_skupini_u_osnovnoj_skoli_NN_73-10.pdf" TargetMode="External"/><Relationship Id="rId40" Type="http://schemas.openxmlformats.org/officeDocument/2006/relationships/hyperlink" Target="https://www.azoo.hr/images/AZOO/Ravnatelji/Pravilnik_o_izmjenama_i_dopunama_Pravilnika_o_broju_ucenika_u_redovitom_i_kombiniranom_razrednom_odjelu_i_odgojno-obrazovnoj_skupini_u_osnovnoj_skoli_NN_73-10.pdf" TargetMode="External"/><Relationship Id="rId45" Type="http://schemas.openxmlformats.org/officeDocument/2006/relationships/hyperlink" Target="https://www.azoo.hr/images/Pravilnik_o_pedagoskoj_dokumentaciji_i_evidenciji_te_javnim_ispravama_u_skolskim_ustanovama.pdf" TargetMode="External"/><Relationship Id="rId53" Type="http://schemas.openxmlformats.org/officeDocument/2006/relationships/hyperlink" Target="https://www.azoo.hr/images/AZOO/Ravnatelji/Pravilnik_o_dopuni_Pravilnika_o_strucnoj_spremi_i_pedagosko-psiholoskom_obrazovanju_ucitelja_i_strucnih_suradnika_u_osnovnom_skolstvu_NN_56-01.pdf" TargetMode="External"/><Relationship Id="rId58" Type="http://schemas.openxmlformats.org/officeDocument/2006/relationships/hyperlink" Target="https://www.azoo.hr/images/AZOO/Ravnatelji/Pravilnik_o_polaganju_strucnog_ispita_ucitelja_i_strucih_suradnika_u_osnovnom_skolstvu_i_nastavnika_u_srednjem_skolstvu_Narodne_novine_broj_88-03.pdf" TargetMode="External"/><Relationship Id="rId66" Type="http://schemas.openxmlformats.org/officeDocument/2006/relationships/hyperlink" Target="http://www.propisi.hr/print.php?id=7237" TargetMode="External"/><Relationship Id="rId5" Type="http://schemas.openxmlformats.org/officeDocument/2006/relationships/hyperlink" Target="https://www.zakon.hr/z/317/Zakon-o-odgoju-i-obrazovanju-u-osnovnoj-i-srednjoj-%C5%A1koli" TargetMode="External"/><Relationship Id="rId15" Type="http://schemas.openxmlformats.org/officeDocument/2006/relationships/hyperlink" Target="https://www.azoo.hr/images/stories/Pravilnik_o_izmjeni_Pravilnika_o_kriterijima_za_izricanje_pedagoskih_mjera.pdf" TargetMode="External"/><Relationship Id="rId23" Type="http://schemas.openxmlformats.org/officeDocument/2006/relationships/hyperlink" Target="https://www.azoo.hr/images/AZOO/Ravnatelji/Pravilnik_o_postupku_utvrdivanja_psihofizickog_stanja_djeteta_ucenika_te_sastavu_strucnih_povjerenstava_Narodne_novinebroj_67-14.pdf" TargetMode="External"/><Relationship Id="rId28" Type="http://schemas.openxmlformats.org/officeDocument/2006/relationships/hyperlink" Target="https://www.azoo.hr/images/AZOO/Ravnatelji/Pravilnik_o_evidenciji_radnog_vremena_za_radnike_skolskih_ustanova_Narodne_novine_broj_144-11.pdf" TargetMode="External"/><Relationship Id="rId36" Type="http://schemas.openxmlformats.org/officeDocument/2006/relationships/hyperlink" Target="https://www.azoo.hr/images/AZOO/Ravnatelji/Pravilnik_o_izmjenama_i_dopunama_Pravilnika_o_broju_ucenika_u_redovitom_i_kombiniranom_razrednom_odjelu_i_odgojno-obrazovnoj_skupini_u_osnovnoj_skoli_NN_73-10.pdf" TargetMode="External"/><Relationship Id="rId49" Type="http://schemas.openxmlformats.org/officeDocument/2006/relationships/hyperlink" Target="https://www.azoo.hr/userfiles/dokumenti/Pravilnik_o_izmjenama_i_dopunama_Pravilnika_.pdf" TargetMode="External"/><Relationship Id="rId57" Type="http://schemas.openxmlformats.org/officeDocument/2006/relationships/hyperlink" Target="https://www.azoo.hr/images/AZOO/Ravnatelji/Pravilnik_o_polaganju_strucnog_ispita_ucitelja_i_strucih_suradnika_u_osnovnom_skolstvu_i_nastavnika_u_srednjem_skolstvu_Narodne_novine_broj_88-03.pdf" TargetMode="External"/><Relationship Id="rId61" Type="http://schemas.openxmlformats.org/officeDocument/2006/relationships/hyperlink" Target="https://www.azoo.hr/images/AZOO/Ravnatelji/Pravilnik_o_izmjenama_Pravilnika_o_polaganju_strucnog_ispita_ucitelja_i_strucnih_suradnika_u_osnovnomskolstvu_i_nastavnika_u_srednjem_skolstvu_NN_148-99.pdf" TargetMode="External"/><Relationship Id="rId10" Type="http://schemas.openxmlformats.org/officeDocument/2006/relationships/hyperlink" Target="https://www.azoo.hr/images/AZOO/Ravnatelji/Pravilnik_o_izmjenama_i_dopunama_Pravilnika_o_izvodenju_izleta_ekskurzija_i_drugih_odgojno-obrazovnih_aktivnosti_izvan_skole_NN_81-15.pdf" TargetMode="External"/><Relationship Id="rId19" Type="http://schemas.openxmlformats.org/officeDocument/2006/relationships/hyperlink" Target="https://www.azoo.hr/userfiles/dokumenti/Pravilnik_o_izmjenama_i_dopuni_Pravilnika.pdf" TargetMode="External"/><Relationship Id="rId31" Type="http://schemas.openxmlformats.org/officeDocument/2006/relationships/hyperlink" Target="https://www.azoo.hr/images/AZOO/Ravnatelji/Pravilnik_o_broju_ucenika_u_redovitom_i_kombiniranom_razrednom_odjelu_i_odgojno-obrazovnoj_skupini_u_osnovnoj_skoli_NN_124-09.pdf" TargetMode="External"/><Relationship Id="rId44" Type="http://schemas.openxmlformats.org/officeDocument/2006/relationships/hyperlink" Target="https://www.azoo.hr/images/Pravilnik_o_pedagoskoj_dokumentaciji_i_evidenciji_te_javnim_ispravama_u_skolskim_ustanovama.pdf" TargetMode="External"/><Relationship Id="rId52" Type="http://schemas.openxmlformats.org/officeDocument/2006/relationships/hyperlink" Target="https://www.azoo.hr/images/AZOO/Ravnatelji/Pravilnik_o_strucnoj_spremi_i_pedagosko-psiholoskom_obrazovanju_ucitelja_i_strucnih_suradnika_u_osnovnom_skolstvu_Narodne_novine_broj_47-96.pdf" TargetMode="External"/><Relationship Id="rId60" Type="http://schemas.openxmlformats.org/officeDocument/2006/relationships/hyperlink" Target="https://www.azoo.hr/images/AZOO/Ravnatelji/Pravilnik_o_izmjenama_Pravilnika_o_polaganju_strucnog_ispita_ucitelja_i_strucnih_suradnika_u_osnovnomskolstvu_i_nastavnika_u_srednjem_skolstvu_NN_148-99.pdf" TargetMode="External"/><Relationship Id="rId65" Type="http://schemas.openxmlformats.org/officeDocument/2006/relationships/hyperlink" Target="https://www.azoo.hr/userfiles/materijali_prezentacije/Pravilnik_o_pomocnicima_u_nastavi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azoo.hr/images/AZOO/Ravnatelji/Pravilnik_o_izmjenama_i_dopunama_Pravilnika_o_izvodenju_izleta_ekskurzija_i_drugih_odgojno-obrazovnih_aktivnosti_izvan_skole_NN_81-15.pdf" TargetMode="External"/><Relationship Id="rId14" Type="http://schemas.openxmlformats.org/officeDocument/2006/relationships/hyperlink" Target="https://www.azoo.hr/images/razno/Pravilnik_o_kriterijima_za_izricanje_pedagoskih_mjera_NN_br_94_2015.pdf" TargetMode="External"/><Relationship Id="rId22" Type="http://schemas.openxmlformats.org/officeDocument/2006/relationships/hyperlink" Target="https://www.azoo.hr/images/AZOO/Ravnatelji/Pravilnik_o_nacinu_postupanja_odgojno-obrazovnih_radnika_skolskih_ustanova_u_poduzimanju_mjera_zastite_prava_ucenika_te_prijave_svakog_krsenja_tih_prava_nadleznim_tijelima_Narodne_novine.pdf" TargetMode="External"/><Relationship Id="rId27" Type="http://schemas.openxmlformats.org/officeDocument/2006/relationships/hyperlink" Target="https://www.azoo.hr/images/AZOO/Ravnatelji/Pravilnik_o_evidenciji_radnog_vremena_za_radnike_skolskih_ustanova_Narodne_novine_broj_144-11.pdf" TargetMode="External"/><Relationship Id="rId30" Type="http://schemas.openxmlformats.org/officeDocument/2006/relationships/hyperlink" Target="https://www.azoo.hr/images/AZOO/Ravnatelji/Pravilnik_o_broju_ucenika_u_redovitom_i_kombiniranom_razrednom_odjelu_i_odgojno-obrazovnoj_skupini_u_osnovnoj_skoli_NN_124-09.pdf" TargetMode="External"/><Relationship Id="rId35" Type="http://schemas.openxmlformats.org/officeDocument/2006/relationships/hyperlink" Target="https://www.azoo.hr/images/AZOO/Ravnatelji/Pravilnik_o_broju_ucenika_u_redovitom_i_kombiniranom_razrednom_odjelu_i_odgojno-obrazovnoj_skupini_u_osnovnoj_skoli_NN_124-09.pdf" TargetMode="External"/><Relationship Id="rId43" Type="http://schemas.openxmlformats.org/officeDocument/2006/relationships/hyperlink" Target="https://www.azoo.hr/images/Pravilnik_o_pedagoskoj_dokumentaciji_i_evidenciji_te_javnim_ispravama_u_skolskim_ustanovama.pdf" TargetMode="External"/><Relationship Id="rId48" Type="http://schemas.openxmlformats.org/officeDocument/2006/relationships/hyperlink" Target="https://www.azoo.hr/userfiles/materijali_prezentacije/Pravilnik_o_izmjenama_i_dopunama_Pravilnika_o_pedagoskoj_dokumentaciji.pdf" TargetMode="External"/><Relationship Id="rId56" Type="http://schemas.openxmlformats.org/officeDocument/2006/relationships/hyperlink" Target="https://www.azoo.hr/images/AZOO/Ravnatelji/Pravilnik_o_polaganju_strucnog_ispita_ucitelja_i_strucih_suradnika_u_osnovnom_skolstvu_i_nastavnika_u_srednjem_skolstvu_Narodne_novine_broj_88-03.pdf" TargetMode="External"/><Relationship Id="rId64" Type="http://schemas.openxmlformats.org/officeDocument/2006/relationships/hyperlink" Target="https://www.azoo.hr/userfiles/materijali_prezentacije/Pravilnik_o_pomocnicima_u_nastavi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azoo.hr/images/AZOO/Ravnatelji/Pravilnik_o_izmjenama_i_dopunama_Pravilnika_o_izvodenju_izleta_ekskurzija_i_drugih_odgojno-obrazovnih_aktivnosti_izvan_skole_NN_81-15.pdf" TargetMode="External"/><Relationship Id="rId51" Type="http://schemas.openxmlformats.org/officeDocument/2006/relationships/hyperlink" Target="https://www.azoo.hr/images/AZOO/Ravnatelji/Pravilnik_o_strucnoj_spremi_i_pedagosko-psiholoskom_obrazovanju_ucitelja_i_strucnih_suradnika_u_osnovnom_skolstvu_Narodne_novine_broj_47-96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zoo.hr/images/AZOO/Ravnatelji/Pravilnik_o_izmjenama_i_dopunama_Pravilnika_o_izvodenju_izleta_ekskurzija_i_drugih_odgojno-obrazovnih_aktivnosti_izvan_skole_NN_81-15.pdf" TargetMode="External"/><Relationship Id="rId17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25" Type="http://schemas.openxmlformats.org/officeDocument/2006/relationships/hyperlink" Target="https://www.azoo.hr/images/AZOO/Ravnatelji/Pravilnik_o_postupku_utvrdivanja_psihofizickog_stanja_djeteta_ucenika_te_sastavu_strucnih_povjerenstava_Narodne_novinebroj_67-14.pdf" TargetMode="External"/><Relationship Id="rId33" Type="http://schemas.openxmlformats.org/officeDocument/2006/relationships/hyperlink" Target="https://www.azoo.hr/images/AZOO/Ravnatelji/Pravilnik_o_broju_ucenika_u_redovitom_i_kombiniranom_razrednom_odjelu_i_odgojno-obrazovnoj_skupini_u_osnovnoj_skoli_NN_124-09.pdf" TargetMode="External"/><Relationship Id="rId38" Type="http://schemas.openxmlformats.org/officeDocument/2006/relationships/hyperlink" Target="https://www.azoo.hr/images/AZOO/Ravnatelji/Pravilnik_o_izmjenama_i_dopunama_Pravilnika_o_broju_ucenika_u_redovitom_i_kombiniranom_razrednom_odjelu_i_odgojno-obrazovnoj_skupini_u_osnovnoj_skoli_NN_73-10.pdf" TargetMode="External"/><Relationship Id="rId46" Type="http://schemas.openxmlformats.org/officeDocument/2006/relationships/hyperlink" Target="https://www.azoo.hr/userfiles/materijali_prezentacije/Pravilnik_o_izmjenama_i_dopunama_Pravilnika_o_pedagoskoj_dokumentaciji.pdf" TargetMode="External"/><Relationship Id="rId59" Type="http://schemas.openxmlformats.org/officeDocument/2006/relationships/hyperlink" Target="https://www.azoo.hr/images/AZOO/Ravnatelji/Pravilnik_o_izmjenama_Pravilnika_o_polaganju_strucnog_ispita_ucitelja_i_strucnih_suradnika_u_osnovnomskolstvu_i_nastavnika_u_srednjem_skolstvu_NN_148-99.pdf" TargetMode="External"/><Relationship Id="rId67" Type="http://schemas.openxmlformats.org/officeDocument/2006/relationships/hyperlink" Target="https://www.azoo.hr/images/stories/dokumenti/propisi/Pravilnici_15.pdf" TargetMode="External"/><Relationship Id="rId20" Type="http://schemas.openxmlformats.org/officeDocument/2006/relationships/hyperlink" Target="https://www.azoo.hr/images/AZOO/Ravnatelji/Pravilnik_o_nacinu_postupanja_odgojno-obrazovnih_radnika_skolskih_ustanova_u_poduzimanju_mjera_zastite_prava_ucenika_te_prijave_svakog_krsenja_tih_prava_nadleznim_tijelima_Narodne_novine.pdf" TargetMode="External"/><Relationship Id="rId41" Type="http://schemas.openxmlformats.org/officeDocument/2006/relationships/hyperlink" Target="https://www.azoo.hr/images/AZOO/Ravnatelji/Pravilnik_o_izmjenama_i_dopunama_Pravilnika_o_broju_ucenika_u_redovitom_i_kombiniranom_razrednom_odjelu_i_odgojno-obrazovnoj_skupini_u_osnovnoj_skoli_NN_73-10.pdf" TargetMode="External"/><Relationship Id="rId54" Type="http://schemas.openxmlformats.org/officeDocument/2006/relationships/hyperlink" Target="https://www.azoo.hr/images/AZOO/Ravnatelji/Pravilnik_o_dopuni_Pravilnika_o_strucnoj_spremi_i_pedagosko-psiholoskom_obrazovanju_ucitelja_i_strucnih_suradnika_u_osnovnom_skolstvu_NN_56-01.pdf" TargetMode="External"/><Relationship Id="rId62" Type="http://schemas.openxmlformats.org/officeDocument/2006/relationships/hyperlink" Target="https://www.azoo.hr/userfiles/dokumenti/Pravilnik_o_napredovanju.pd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Srculence</dc:creator>
  <cp:keywords/>
  <dc:description/>
  <cp:lastModifiedBy>Srculence</cp:lastModifiedBy>
  <cp:revision>1</cp:revision>
  <dcterms:created xsi:type="dcterms:W3CDTF">2020-01-23T11:34:00Z</dcterms:created>
  <dcterms:modified xsi:type="dcterms:W3CDTF">2020-01-23T11:35:00Z</dcterms:modified>
</cp:coreProperties>
</file>